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286" w:rsidRPr="00DD4A45" w:rsidRDefault="00582867" w:rsidP="00DD4A45">
      <w:pPr>
        <w:jc w:val="center"/>
        <w:rPr>
          <w:sz w:val="40"/>
          <w:szCs w:val="40"/>
        </w:rPr>
      </w:pPr>
      <w:bookmarkStart w:id="0" w:name="_GoBack"/>
      <w:bookmarkEnd w:id="0"/>
      <w:r w:rsidRPr="00DD4A45">
        <w:rPr>
          <w:sz w:val="40"/>
          <w:szCs w:val="40"/>
        </w:rPr>
        <w:t>Stanton St Quintin</w:t>
      </w:r>
    </w:p>
    <w:p w:rsidR="00582867" w:rsidRDefault="00582867" w:rsidP="00DD4A45">
      <w:pPr>
        <w:jc w:val="center"/>
      </w:pPr>
      <w:r>
        <w:t>Neighbourhood Development Plan</w:t>
      </w:r>
    </w:p>
    <w:p w:rsidR="00582867" w:rsidRPr="00DD4A45" w:rsidRDefault="00582867" w:rsidP="00DD4A45">
      <w:pPr>
        <w:jc w:val="center"/>
        <w:rPr>
          <w:sz w:val="20"/>
          <w:szCs w:val="20"/>
        </w:rPr>
      </w:pPr>
      <w:r w:rsidRPr="00DD4A45">
        <w:rPr>
          <w:sz w:val="20"/>
          <w:szCs w:val="20"/>
        </w:rPr>
        <w:t xml:space="preserve">Update </w:t>
      </w:r>
      <w:r w:rsidR="00C374B0">
        <w:rPr>
          <w:sz w:val="20"/>
          <w:szCs w:val="20"/>
        </w:rPr>
        <w:t>Se</w:t>
      </w:r>
      <w:r w:rsidR="00E83330">
        <w:rPr>
          <w:sz w:val="20"/>
          <w:szCs w:val="20"/>
        </w:rPr>
        <w:t>p</w:t>
      </w:r>
      <w:r w:rsidR="00C374B0">
        <w:rPr>
          <w:sz w:val="20"/>
          <w:szCs w:val="20"/>
        </w:rPr>
        <w:t>tember</w:t>
      </w:r>
      <w:r w:rsidRPr="00DD4A45">
        <w:rPr>
          <w:sz w:val="20"/>
          <w:szCs w:val="20"/>
        </w:rPr>
        <w:t xml:space="preserve"> 2018</w:t>
      </w:r>
    </w:p>
    <w:p w:rsidR="00582867" w:rsidRDefault="00582867"/>
    <w:p w:rsidR="00582867" w:rsidRPr="00DD4A45" w:rsidRDefault="00582867">
      <w:pPr>
        <w:rPr>
          <w:b/>
        </w:rPr>
      </w:pPr>
      <w:r w:rsidRPr="00DD4A45">
        <w:rPr>
          <w:b/>
        </w:rPr>
        <w:t>Purpose of Document</w:t>
      </w:r>
    </w:p>
    <w:p w:rsidR="00582867" w:rsidRDefault="00582867">
      <w:r>
        <w:t>To update the Stanton St Quintin Parish Council on the progress of the Neighbourhood Development Plan</w:t>
      </w:r>
      <w:r w:rsidR="00562946">
        <w:t xml:space="preserve">. This document should be read in conjunction with the NDP minutes published on the web site. </w:t>
      </w:r>
      <w:r w:rsidR="00DD4A45">
        <w:rPr>
          <w:rFonts w:ascii="Arial" w:hAnsi="Arial" w:cs="Arial"/>
          <w:color w:val="333333"/>
          <w:sz w:val="20"/>
          <w:szCs w:val="20"/>
          <w:shd w:val="clear" w:color="auto" w:fill="FFFFFF"/>
        </w:rPr>
        <w:t> </w:t>
      </w:r>
      <w:hyperlink r:id="rId5" w:history="1">
        <w:r w:rsidR="00DD4A45">
          <w:rPr>
            <w:rStyle w:val="Hyperlink"/>
            <w:rFonts w:ascii="Arial" w:hAnsi="Arial" w:cs="Arial"/>
            <w:sz w:val="20"/>
            <w:szCs w:val="20"/>
            <w:shd w:val="clear" w:color="auto" w:fill="FFFFFF"/>
          </w:rPr>
          <w:t>https://www.ssq-np.co.uk/</w:t>
        </w:r>
      </w:hyperlink>
      <w:r w:rsidR="00784C8B">
        <w:t xml:space="preserve"> .</w:t>
      </w:r>
    </w:p>
    <w:p w:rsidR="00582867" w:rsidRPr="00DD4A45" w:rsidRDefault="00582867">
      <w:pPr>
        <w:rPr>
          <w:b/>
        </w:rPr>
      </w:pPr>
      <w:r>
        <w:t xml:space="preserve"> </w:t>
      </w:r>
      <w:r w:rsidRPr="00DD4A45">
        <w:rPr>
          <w:b/>
        </w:rPr>
        <w:t>Strategic goal</w:t>
      </w:r>
    </w:p>
    <w:p w:rsidR="00562946" w:rsidRDefault="00C56F57">
      <w:r>
        <w:t>The aim of the committee is to produce a completed Neighbourhood plan in Q1 2019.</w:t>
      </w:r>
      <w:r w:rsidR="00562946">
        <w:t xml:space="preserve"> Following the initial and subsequent parishioner meetings </w:t>
      </w:r>
      <w:r w:rsidR="00784C8B">
        <w:t xml:space="preserve">and surveys </w:t>
      </w:r>
      <w:r w:rsidR="00562946">
        <w:t xml:space="preserve">the aim of the NDP is to meet the </w:t>
      </w:r>
      <w:r w:rsidR="00AD65E2">
        <w:t>high-level</w:t>
      </w:r>
      <w:r w:rsidR="009347BA">
        <w:t xml:space="preserve"> </w:t>
      </w:r>
      <w:r w:rsidR="00562946">
        <w:t>goals of</w:t>
      </w:r>
      <w:r w:rsidR="009347BA">
        <w:t>:</w:t>
      </w:r>
    </w:p>
    <w:p w:rsidR="00562946" w:rsidRDefault="00562946" w:rsidP="00562946">
      <w:pPr>
        <w:pStyle w:val="ListParagraph"/>
        <w:numPr>
          <w:ilvl w:val="0"/>
          <w:numId w:val="1"/>
        </w:numPr>
      </w:pPr>
      <w:r>
        <w:t>Maintain the rural aspect of the community</w:t>
      </w:r>
    </w:p>
    <w:p w:rsidR="009347BA" w:rsidRDefault="00562946" w:rsidP="009347BA">
      <w:pPr>
        <w:pStyle w:val="ListParagraph"/>
        <w:numPr>
          <w:ilvl w:val="0"/>
          <w:numId w:val="1"/>
        </w:numPr>
      </w:pPr>
      <w:r>
        <w:t xml:space="preserve"> </w:t>
      </w:r>
      <w:r w:rsidR="009347BA">
        <w:t>Keeping green space between the village and J17 on the M4</w:t>
      </w:r>
    </w:p>
    <w:p w:rsidR="009347BA" w:rsidRDefault="009347BA" w:rsidP="009347BA">
      <w:pPr>
        <w:pStyle w:val="ListParagraph"/>
        <w:numPr>
          <w:ilvl w:val="0"/>
          <w:numId w:val="1"/>
        </w:numPr>
      </w:pPr>
      <w:r>
        <w:t>Increasing connectivity between the Main and Lower developments</w:t>
      </w:r>
    </w:p>
    <w:p w:rsidR="009347BA" w:rsidRDefault="009347BA" w:rsidP="009347BA">
      <w:pPr>
        <w:pStyle w:val="ListParagraph"/>
        <w:numPr>
          <w:ilvl w:val="0"/>
          <w:numId w:val="1"/>
        </w:numPr>
      </w:pPr>
      <w:r>
        <w:t xml:space="preserve">Additional dwellings to be part of the connectivity </w:t>
      </w:r>
      <w:r w:rsidR="00784C8B">
        <w:t>goal</w:t>
      </w:r>
      <w:r>
        <w:t>.</w:t>
      </w:r>
    </w:p>
    <w:p w:rsidR="009347BA" w:rsidRPr="00DD4A45" w:rsidRDefault="009347BA" w:rsidP="009347BA">
      <w:pPr>
        <w:rPr>
          <w:b/>
        </w:rPr>
      </w:pPr>
      <w:r w:rsidRPr="00DD4A45">
        <w:rPr>
          <w:b/>
        </w:rPr>
        <w:t>Current position</w:t>
      </w:r>
    </w:p>
    <w:p w:rsidR="00C374B0" w:rsidRDefault="00C374B0">
      <w:pPr>
        <w:rPr>
          <w:b/>
        </w:rPr>
      </w:pPr>
      <w:r>
        <w:rPr>
          <w:b/>
        </w:rPr>
        <w:t>Lemon Gazelle</w:t>
      </w:r>
      <w:r w:rsidR="002432FD">
        <w:rPr>
          <w:b/>
        </w:rPr>
        <w:t xml:space="preserve"> - </w:t>
      </w:r>
      <w:r>
        <w:rPr>
          <w:b/>
        </w:rPr>
        <w:t>Issues to options</w:t>
      </w:r>
    </w:p>
    <w:p w:rsidR="00C374B0" w:rsidRDefault="00C374B0">
      <w:r>
        <w:t xml:space="preserve">Following a meeting with </w:t>
      </w:r>
      <w:r w:rsidR="00AD65E2">
        <w:t xml:space="preserve">our advisors </w:t>
      </w:r>
      <w:r>
        <w:t xml:space="preserve">Lemon Gazelle, the committee </w:t>
      </w:r>
      <w:r w:rsidR="00AD65E2">
        <w:t xml:space="preserve">have followed their advice in approaching the next stage of the NDP report compilation. SSQ steering committee were minded to move to an options presentation to the parishioners in an open forum. Following the meeting and discussions LG were able to make a compelling argument that the best way to serve the needs of the parishioners without placing any undue burden on their time was to draw together an </w:t>
      </w:r>
      <w:r>
        <w:t>“Issues to Options” matrix. This is where the data collected over the preceding 18 months the NDP are captured and placed in a working document that allows the steering group to</w:t>
      </w:r>
      <w:r w:rsidR="002432FD">
        <w:t>:</w:t>
      </w:r>
    </w:p>
    <w:p w:rsidR="002432FD" w:rsidRDefault="002432FD" w:rsidP="002432FD">
      <w:pPr>
        <w:pStyle w:val="ListParagraph"/>
        <w:numPr>
          <w:ilvl w:val="0"/>
          <w:numId w:val="6"/>
        </w:numPr>
      </w:pPr>
      <w:r>
        <w:t xml:space="preserve">Capture correctly all the </w:t>
      </w:r>
      <w:r w:rsidR="00AD65E2">
        <w:t>comments</w:t>
      </w:r>
      <w:r>
        <w:t xml:space="preserve"> produced from the public consultation</w:t>
      </w:r>
    </w:p>
    <w:p w:rsidR="002432FD" w:rsidRDefault="002432FD" w:rsidP="002432FD">
      <w:pPr>
        <w:pStyle w:val="ListParagraph"/>
        <w:numPr>
          <w:ilvl w:val="0"/>
          <w:numId w:val="6"/>
        </w:numPr>
      </w:pPr>
      <w:r>
        <w:t xml:space="preserve">Assess the impact of these </w:t>
      </w:r>
      <w:r w:rsidR="00AD65E2">
        <w:t>comments</w:t>
      </w:r>
      <w:r>
        <w:t xml:space="preserve"> within the framework of the NDP and whether the NP process is the appropriate vehicle to deal with these issues</w:t>
      </w:r>
    </w:p>
    <w:p w:rsidR="002432FD" w:rsidRDefault="002432FD" w:rsidP="002432FD">
      <w:pPr>
        <w:pStyle w:val="ListParagraph"/>
        <w:numPr>
          <w:ilvl w:val="0"/>
          <w:numId w:val="6"/>
        </w:numPr>
      </w:pPr>
      <w:r>
        <w:t>Provide input for the writing of the NDP.</w:t>
      </w:r>
    </w:p>
    <w:p w:rsidR="002432FD" w:rsidRDefault="002432FD" w:rsidP="002432FD">
      <w:pPr>
        <w:pStyle w:val="ListParagraph"/>
        <w:numPr>
          <w:ilvl w:val="0"/>
          <w:numId w:val="6"/>
        </w:numPr>
      </w:pPr>
      <w:r>
        <w:t>Document for audit purposes the content of the final report</w:t>
      </w:r>
    </w:p>
    <w:p w:rsidR="00AD65E2" w:rsidRDefault="00AD65E2" w:rsidP="00AD65E2">
      <w:r>
        <w:t>A key determinant was to build a proper audit trail with the data collected so far, identify the appropriate issues to include in the report and reflect the wishes and concerns of the community.</w:t>
      </w:r>
    </w:p>
    <w:p w:rsidR="000F36FD" w:rsidRPr="00C374B0" w:rsidRDefault="00C374B0">
      <w:r w:rsidRPr="00CA1733">
        <w:rPr>
          <w:b/>
        </w:rPr>
        <w:t>AECOM- Technical</w:t>
      </w:r>
      <w:r w:rsidR="000F36FD" w:rsidRPr="00CA1733">
        <w:rPr>
          <w:b/>
        </w:rPr>
        <w:t xml:space="preserve"> </w:t>
      </w:r>
      <w:r w:rsidR="000F36FD" w:rsidRPr="000F36FD">
        <w:rPr>
          <w:b/>
        </w:rPr>
        <w:t>Support</w:t>
      </w:r>
    </w:p>
    <w:p w:rsidR="00934E43" w:rsidRDefault="00CF1D9E">
      <w:r>
        <w:t xml:space="preserve">As the NDP is contemplating a </w:t>
      </w:r>
      <w:r w:rsidR="00B9609D">
        <w:t>two-volume</w:t>
      </w:r>
      <w:r>
        <w:t xml:space="preserve"> report. The fi</w:t>
      </w:r>
      <w:r w:rsidR="00216E66">
        <w:t>r</w:t>
      </w:r>
      <w:r>
        <w:t xml:space="preserve">st being the NDP itself and the second volume </w:t>
      </w:r>
      <w:r w:rsidR="00B9609D">
        <w:t xml:space="preserve">being a </w:t>
      </w:r>
      <w:r w:rsidR="00784C8B">
        <w:t>D</w:t>
      </w:r>
      <w:r w:rsidR="00B9609D">
        <w:t xml:space="preserve">esign </w:t>
      </w:r>
      <w:r w:rsidR="00784C8B">
        <w:t>R</w:t>
      </w:r>
      <w:r w:rsidR="00B9609D">
        <w:t>eport</w:t>
      </w:r>
      <w:r w:rsidR="00216E66">
        <w:t>,</w:t>
      </w:r>
      <w:r w:rsidR="00B9609D">
        <w:t xml:space="preserve"> </w:t>
      </w:r>
      <w:r w:rsidR="00216E66">
        <w:t>i</w:t>
      </w:r>
      <w:r w:rsidR="00B9609D">
        <w:t>ndicating the standard and look for developments.</w:t>
      </w:r>
      <w:r>
        <w:t xml:space="preserve"> </w:t>
      </w:r>
      <w:r w:rsidR="00B9609D">
        <w:t xml:space="preserve">We </w:t>
      </w:r>
      <w:r w:rsidR="0083021B">
        <w:t xml:space="preserve">have received the draft report from </w:t>
      </w:r>
      <w:r w:rsidR="00934E43">
        <w:t>A</w:t>
      </w:r>
      <w:r w:rsidR="0083021B">
        <w:t>ECOM</w:t>
      </w:r>
      <w:r w:rsidR="00934E43">
        <w:t xml:space="preserve"> Urban Designers.</w:t>
      </w:r>
      <w:r w:rsidR="00800974">
        <w:t xml:space="preserve"> </w:t>
      </w:r>
      <w:r w:rsidR="0083021B">
        <w:t>We have 2 weeks to review and comment on the report prior to I being completed and agreed.</w:t>
      </w:r>
      <w:r w:rsidR="00934E43">
        <w:t xml:space="preserve"> </w:t>
      </w:r>
    </w:p>
    <w:p w:rsidR="00AD65E2" w:rsidRDefault="00AD65E2">
      <w:pPr>
        <w:rPr>
          <w:b/>
        </w:rPr>
      </w:pPr>
    </w:p>
    <w:p w:rsidR="00934E43" w:rsidRDefault="006A1E42">
      <w:pPr>
        <w:rPr>
          <w:b/>
        </w:rPr>
      </w:pPr>
      <w:r>
        <w:rPr>
          <w:b/>
        </w:rPr>
        <w:lastRenderedPageBreak/>
        <w:t>Housing Needs survey</w:t>
      </w:r>
    </w:p>
    <w:p w:rsidR="0083021B" w:rsidRPr="0083021B" w:rsidRDefault="0083021B">
      <w:pPr>
        <w:rPr>
          <w:b/>
        </w:rPr>
      </w:pPr>
      <w:r w:rsidRPr="0083021B">
        <w:t>The draft survey has been presented by WCC. The next stage is for the report to be accepted by the PC at todays meeting. Following this process, the r</w:t>
      </w:r>
      <w:r>
        <w:t>e</w:t>
      </w:r>
      <w:r w:rsidRPr="0083021B">
        <w:t>port can be formally adopted and placed on the WCC web s</w:t>
      </w:r>
      <w:r>
        <w:t>i</w:t>
      </w:r>
      <w:r w:rsidRPr="0083021B">
        <w:t>te.</w:t>
      </w:r>
    </w:p>
    <w:p w:rsidR="00C374B0" w:rsidRDefault="00C374B0">
      <w:pPr>
        <w:rPr>
          <w:b/>
        </w:rPr>
      </w:pPr>
      <w:r w:rsidRPr="0083021B">
        <w:rPr>
          <w:b/>
        </w:rPr>
        <w:t>Green Area</w:t>
      </w:r>
    </w:p>
    <w:p w:rsidR="0083021B" w:rsidRPr="0083021B" w:rsidRDefault="0083021B">
      <w:r w:rsidRPr="0083021B">
        <w:t>Committee member Grahame Patters</w:t>
      </w:r>
      <w:r>
        <w:t>o</w:t>
      </w:r>
      <w:r w:rsidRPr="0083021B">
        <w:t>n has provided a list of “green areas” within the paris</w:t>
      </w:r>
      <w:r>
        <w:t>h</w:t>
      </w:r>
      <w:r w:rsidRPr="0083021B">
        <w:t xml:space="preserve"> to be protected going forward.</w:t>
      </w:r>
      <w:r>
        <w:t xml:space="preserve"> This is being reviewed by the committee and a final list agreed upon.</w:t>
      </w:r>
    </w:p>
    <w:p w:rsidR="00C374B0" w:rsidRDefault="00C374B0">
      <w:pPr>
        <w:rPr>
          <w:b/>
        </w:rPr>
      </w:pPr>
      <w:r>
        <w:rPr>
          <w:b/>
        </w:rPr>
        <w:t>Box NDP</w:t>
      </w:r>
    </w:p>
    <w:p w:rsidR="00C374B0" w:rsidRPr="0083021B" w:rsidRDefault="0083021B">
      <w:r w:rsidRPr="0083021B">
        <w:t>Lat month I made a presentation to Box PC</w:t>
      </w:r>
      <w:r>
        <w:t xml:space="preserve"> on our experiences of </w:t>
      </w:r>
      <w:r w:rsidR="00CA1733">
        <w:t>developing a NDP. The PC were very generous in their time and hopefully gained a little insight on the SSQ experience to enable themselves to decide on what’s best for Box Parish going forward.</w:t>
      </w:r>
    </w:p>
    <w:p w:rsidR="00C56F57" w:rsidRPr="000D07D2" w:rsidRDefault="000D07D2">
      <w:pPr>
        <w:rPr>
          <w:b/>
        </w:rPr>
      </w:pPr>
      <w:r w:rsidRPr="000D07D2">
        <w:rPr>
          <w:b/>
        </w:rPr>
        <w:t>Next Steps</w:t>
      </w:r>
    </w:p>
    <w:p w:rsidR="000D07D2" w:rsidRDefault="0083021B" w:rsidP="0083021B">
      <w:pPr>
        <w:pStyle w:val="ListParagraph"/>
        <w:numPr>
          <w:ilvl w:val="0"/>
          <w:numId w:val="5"/>
        </w:numPr>
      </w:pPr>
      <w:r>
        <w:t>Complete the Issues to Options</w:t>
      </w:r>
      <w:r w:rsidR="00445F56">
        <w:t xml:space="preserve"> matrix</w:t>
      </w:r>
    </w:p>
    <w:p w:rsidR="0083021B" w:rsidRDefault="0083021B" w:rsidP="0083021B">
      <w:pPr>
        <w:pStyle w:val="ListParagraph"/>
        <w:numPr>
          <w:ilvl w:val="0"/>
          <w:numId w:val="5"/>
        </w:numPr>
      </w:pPr>
      <w:r>
        <w:t xml:space="preserve">Agree the HNS report to enable it to be accepted and posted on the </w:t>
      </w:r>
      <w:r w:rsidR="00445F56">
        <w:t>W</w:t>
      </w:r>
      <w:r>
        <w:t>CC web site</w:t>
      </w:r>
    </w:p>
    <w:p w:rsidR="0083021B" w:rsidRDefault="0083021B" w:rsidP="0083021B">
      <w:pPr>
        <w:pStyle w:val="ListParagraph"/>
        <w:numPr>
          <w:ilvl w:val="0"/>
          <w:numId w:val="5"/>
        </w:numPr>
      </w:pPr>
      <w:r>
        <w:t>Agree Green spaces</w:t>
      </w:r>
    </w:p>
    <w:p w:rsidR="0083021B" w:rsidRDefault="0083021B" w:rsidP="0083021B">
      <w:pPr>
        <w:pStyle w:val="ListParagraph"/>
        <w:numPr>
          <w:ilvl w:val="0"/>
          <w:numId w:val="5"/>
        </w:numPr>
      </w:pPr>
      <w:r>
        <w:t>Identify and map “other” areas. Conservation SSSI etc</w:t>
      </w:r>
      <w:proofErr w:type="gramStart"/>
      <w:r>
        <w:t>,.</w:t>
      </w:r>
      <w:proofErr w:type="gramEnd"/>
    </w:p>
    <w:p w:rsidR="0083021B" w:rsidRDefault="0083021B" w:rsidP="0083021B">
      <w:pPr>
        <w:pStyle w:val="ListParagraph"/>
        <w:numPr>
          <w:ilvl w:val="0"/>
          <w:numId w:val="5"/>
        </w:numPr>
      </w:pPr>
      <w:r>
        <w:t>Comment on, agree and sign off the AECOM report</w:t>
      </w:r>
    </w:p>
    <w:p w:rsidR="000D07D2" w:rsidRDefault="000D07D2"/>
    <w:p w:rsidR="00DD4A45" w:rsidRDefault="00DD4A45">
      <w:r>
        <w:t>Paul Craven</w:t>
      </w:r>
    </w:p>
    <w:p w:rsidR="00DD4A45" w:rsidRDefault="00DD4A45">
      <w:r>
        <w:t>Chairman</w:t>
      </w:r>
    </w:p>
    <w:p w:rsidR="00DD4A45" w:rsidRDefault="00CA1733">
      <w:r>
        <w:t>24</w:t>
      </w:r>
      <w:r w:rsidR="00DD4A45">
        <w:t>/0</w:t>
      </w:r>
      <w:r>
        <w:t>9</w:t>
      </w:r>
      <w:r w:rsidR="00DD4A45">
        <w:t>/2018</w:t>
      </w:r>
    </w:p>
    <w:p w:rsidR="00DD4A45" w:rsidRDefault="00DD4A45"/>
    <w:sectPr w:rsidR="00DD4A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498C"/>
    <w:multiLevelType w:val="hybridMultilevel"/>
    <w:tmpl w:val="8770791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776455"/>
    <w:multiLevelType w:val="hybridMultilevel"/>
    <w:tmpl w:val="F66411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F07C1D"/>
    <w:multiLevelType w:val="hybridMultilevel"/>
    <w:tmpl w:val="C14401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7A5E79"/>
    <w:multiLevelType w:val="hybridMultilevel"/>
    <w:tmpl w:val="20BAE054"/>
    <w:lvl w:ilvl="0" w:tplc="A90481A6">
      <w:start w:val="1"/>
      <w:numFmt w:val="decimal"/>
      <w:lvlText w:val="%1)"/>
      <w:lvlJc w:val="left"/>
      <w:pPr>
        <w:tabs>
          <w:tab w:val="num" w:pos="720"/>
        </w:tabs>
        <w:ind w:left="720" w:hanging="360"/>
      </w:pPr>
    </w:lvl>
    <w:lvl w:ilvl="1" w:tplc="48368F4A">
      <w:start w:val="1"/>
      <w:numFmt w:val="decimal"/>
      <w:lvlText w:val="%2)"/>
      <w:lvlJc w:val="left"/>
      <w:pPr>
        <w:tabs>
          <w:tab w:val="num" w:pos="1440"/>
        </w:tabs>
        <w:ind w:left="1440" w:hanging="360"/>
      </w:pPr>
    </w:lvl>
    <w:lvl w:ilvl="2" w:tplc="78409852" w:tentative="1">
      <w:start w:val="1"/>
      <w:numFmt w:val="decimal"/>
      <w:lvlText w:val="%3)"/>
      <w:lvlJc w:val="left"/>
      <w:pPr>
        <w:tabs>
          <w:tab w:val="num" w:pos="2160"/>
        </w:tabs>
        <w:ind w:left="2160" w:hanging="360"/>
      </w:pPr>
    </w:lvl>
    <w:lvl w:ilvl="3" w:tplc="02888E22" w:tentative="1">
      <w:start w:val="1"/>
      <w:numFmt w:val="decimal"/>
      <w:lvlText w:val="%4)"/>
      <w:lvlJc w:val="left"/>
      <w:pPr>
        <w:tabs>
          <w:tab w:val="num" w:pos="2880"/>
        </w:tabs>
        <w:ind w:left="2880" w:hanging="360"/>
      </w:pPr>
    </w:lvl>
    <w:lvl w:ilvl="4" w:tplc="2E78F8E2" w:tentative="1">
      <w:start w:val="1"/>
      <w:numFmt w:val="decimal"/>
      <w:lvlText w:val="%5)"/>
      <w:lvlJc w:val="left"/>
      <w:pPr>
        <w:tabs>
          <w:tab w:val="num" w:pos="3600"/>
        </w:tabs>
        <w:ind w:left="3600" w:hanging="360"/>
      </w:pPr>
    </w:lvl>
    <w:lvl w:ilvl="5" w:tplc="B78AA554" w:tentative="1">
      <w:start w:val="1"/>
      <w:numFmt w:val="decimal"/>
      <w:lvlText w:val="%6)"/>
      <w:lvlJc w:val="left"/>
      <w:pPr>
        <w:tabs>
          <w:tab w:val="num" w:pos="4320"/>
        </w:tabs>
        <w:ind w:left="4320" w:hanging="360"/>
      </w:pPr>
    </w:lvl>
    <w:lvl w:ilvl="6" w:tplc="F03CB7D6" w:tentative="1">
      <w:start w:val="1"/>
      <w:numFmt w:val="decimal"/>
      <w:lvlText w:val="%7)"/>
      <w:lvlJc w:val="left"/>
      <w:pPr>
        <w:tabs>
          <w:tab w:val="num" w:pos="5040"/>
        </w:tabs>
        <w:ind w:left="5040" w:hanging="360"/>
      </w:pPr>
    </w:lvl>
    <w:lvl w:ilvl="7" w:tplc="060A310C" w:tentative="1">
      <w:start w:val="1"/>
      <w:numFmt w:val="decimal"/>
      <w:lvlText w:val="%8)"/>
      <w:lvlJc w:val="left"/>
      <w:pPr>
        <w:tabs>
          <w:tab w:val="num" w:pos="5760"/>
        </w:tabs>
        <w:ind w:left="5760" w:hanging="360"/>
      </w:pPr>
    </w:lvl>
    <w:lvl w:ilvl="8" w:tplc="22EC0D58" w:tentative="1">
      <w:start w:val="1"/>
      <w:numFmt w:val="decimal"/>
      <w:lvlText w:val="%9)"/>
      <w:lvlJc w:val="left"/>
      <w:pPr>
        <w:tabs>
          <w:tab w:val="num" w:pos="6480"/>
        </w:tabs>
        <w:ind w:left="6480" w:hanging="360"/>
      </w:pPr>
    </w:lvl>
  </w:abstractNum>
  <w:abstractNum w:abstractNumId="4" w15:restartNumberingAfterBreak="0">
    <w:nsid w:val="48300F73"/>
    <w:multiLevelType w:val="hybridMultilevel"/>
    <w:tmpl w:val="A260A7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CF1F32"/>
    <w:multiLevelType w:val="hybridMultilevel"/>
    <w:tmpl w:val="17B00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867"/>
    <w:rsid w:val="00015356"/>
    <w:rsid w:val="0004379C"/>
    <w:rsid w:val="0005661D"/>
    <w:rsid w:val="000D07D2"/>
    <w:rsid w:val="000F36FD"/>
    <w:rsid w:val="00216E66"/>
    <w:rsid w:val="002432FD"/>
    <w:rsid w:val="00305281"/>
    <w:rsid w:val="004140B2"/>
    <w:rsid w:val="00445F56"/>
    <w:rsid w:val="004B3BF7"/>
    <w:rsid w:val="00562946"/>
    <w:rsid w:val="00582867"/>
    <w:rsid w:val="00590877"/>
    <w:rsid w:val="006342A5"/>
    <w:rsid w:val="006A1E42"/>
    <w:rsid w:val="00784C8B"/>
    <w:rsid w:val="00800974"/>
    <w:rsid w:val="0083021B"/>
    <w:rsid w:val="009347BA"/>
    <w:rsid w:val="00934E43"/>
    <w:rsid w:val="00963976"/>
    <w:rsid w:val="00AD65E2"/>
    <w:rsid w:val="00AF7286"/>
    <w:rsid w:val="00B57F4B"/>
    <w:rsid w:val="00B9609D"/>
    <w:rsid w:val="00C374B0"/>
    <w:rsid w:val="00C56F57"/>
    <w:rsid w:val="00CA1733"/>
    <w:rsid w:val="00CF1D9E"/>
    <w:rsid w:val="00DD4A45"/>
    <w:rsid w:val="00E83330"/>
    <w:rsid w:val="00F95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27D4E-9101-4387-A940-8D35505DD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946"/>
    <w:pPr>
      <w:ind w:left="720"/>
      <w:contextualSpacing/>
    </w:pPr>
  </w:style>
  <w:style w:type="character" w:styleId="Hyperlink">
    <w:name w:val="Hyperlink"/>
    <w:basedOn w:val="DefaultParagraphFont"/>
    <w:uiPriority w:val="99"/>
    <w:semiHidden/>
    <w:unhideWhenUsed/>
    <w:rsid w:val="00DD4A45"/>
    <w:rPr>
      <w:color w:val="0000FF"/>
      <w:u w:val="single"/>
    </w:rPr>
  </w:style>
  <w:style w:type="character" w:styleId="FollowedHyperlink">
    <w:name w:val="FollowedHyperlink"/>
    <w:basedOn w:val="DefaultParagraphFont"/>
    <w:uiPriority w:val="99"/>
    <w:semiHidden/>
    <w:unhideWhenUsed/>
    <w:rsid w:val="00DD4A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sq-np.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Craven</dc:creator>
  <cp:keywords/>
  <dc:description/>
  <cp:lastModifiedBy>Hilary Greene</cp:lastModifiedBy>
  <cp:revision>2</cp:revision>
  <dcterms:created xsi:type="dcterms:W3CDTF">2018-11-27T16:38:00Z</dcterms:created>
  <dcterms:modified xsi:type="dcterms:W3CDTF">2018-11-27T16:38:00Z</dcterms:modified>
</cp:coreProperties>
</file>